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5B3681" w:rsidP="00237669">
            <w:pPr>
              <w:tabs>
                <w:tab w:val="left" w:pos="2400"/>
              </w:tabs>
              <w:rPr>
                <w:rFonts w:ascii="Cambria" w:hAnsi="Cambria" w:cs="Times New Roman"/>
                <w:sz w:val="20"/>
                <w:szCs w:val="20"/>
              </w:rPr>
            </w:pPr>
            <w:r w:rsidRPr="005B3681">
              <w:rPr>
                <w:rFonts w:ascii="Cambria" w:hAnsi="Cambria" w:cstheme="minorHAnsi"/>
                <w:sz w:val="20"/>
                <w:szCs w:val="20"/>
              </w:rPr>
              <w:t>Sosyolog</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5B3681" w:rsidP="002738BA">
            <w:pPr>
              <w:tabs>
                <w:tab w:val="left" w:pos="2400"/>
              </w:tabs>
              <w:rPr>
                <w:rFonts w:ascii="Cambria" w:hAnsi="Cambria" w:cs="Times New Roman"/>
                <w:sz w:val="20"/>
                <w:szCs w:val="20"/>
              </w:rPr>
            </w:pPr>
            <w:r w:rsidRPr="005B3681">
              <w:rPr>
                <w:rFonts w:ascii="Cambria" w:hAnsi="Cambria" w:cstheme="minorHAnsi"/>
                <w:sz w:val="20"/>
                <w:szCs w:val="20"/>
              </w:rPr>
              <w:t>Birim Amiri</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5B3681" w:rsidRDefault="005B3681" w:rsidP="005B3681">
            <w:pPr>
              <w:spacing w:after="0"/>
              <w:rPr>
                <w:rFonts w:ascii="Cambria" w:hAnsi="Cambria"/>
                <w:sz w:val="20"/>
                <w:szCs w:val="20"/>
              </w:rPr>
            </w:pPr>
            <w:r w:rsidRPr="005B3681">
              <w:rPr>
                <w:rFonts w:ascii="Cambria" w:hAnsi="Cambria"/>
                <w:sz w:val="20"/>
                <w:szCs w:val="20"/>
              </w:rPr>
              <w:t>İnsan toplulukları ve toplumsal kurumların kökeni, gelişmesi, işlevi ve birbirleriyle ilişkileri, bu ilişkileri belirleyen ilke ve kurallar ile toplumsal sorunlar ve çözüm yolları konularında araştırmalar yapan, araştırma sonucunda edinilen bulguları yorumlayan ve önerilerde bulunan kişidir.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İnsan topluluklarının kökenini, gelişmesini, yaşayış tarzını ve sosyal ilişkileri araştırmak,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Çevreye, sosyal geleneklere aile ve diğer sosyal olaylara ilişkin bilimsel bilgiler toplayıp düzenleyerek, değerlendirmek,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Yurtdışı göç, gidilen ülkeye uyum,  yurtdışındaki ikinci ve üçüncü kuşak gençlerin sorunları, farklı bir ülkede yerleşik hayata geçen yabancıların sorunları üzerinde araştırma yapmak ve saptanan sorunlar için projeler üretmek,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 xml:space="preserve">Doğum, ölüm, iç ve dış göç, toplumun nüfus yapısını tespit etmek gibi demografik verilerin toplanması, toplanan bilgilerden hareketle geleceğe ait </w:t>
            </w:r>
            <w:proofErr w:type="gramStart"/>
            <w:r w:rsidRPr="005B3681">
              <w:rPr>
                <w:rFonts w:ascii="Cambria" w:hAnsi="Cambria"/>
                <w:sz w:val="20"/>
                <w:szCs w:val="20"/>
              </w:rPr>
              <w:t>projeksiyonlar</w:t>
            </w:r>
            <w:proofErr w:type="gramEnd"/>
            <w:r w:rsidRPr="005B3681">
              <w:rPr>
                <w:rFonts w:ascii="Cambria" w:hAnsi="Cambria"/>
                <w:sz w:val="20"/>
                <w:szCs w:val="20"/>
              </w:rPr>
              <w:t xml:space="preserve"> yapmak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Eğitim programlarının toplumun gereksinimlerine göre düzenlenmesine, istihdam alanları ile beşeri kaynaklar arasındaki dengeyi sağlamaya yönelik araştırmalar yapmak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Kültürel değerlerin analizini yapmak, kültürel mirası korumak, gelecek kuşaklara geliştirerek iletmek için tedbirler önermek,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Çevre ve toplumsal yaşamın uyumlu gelişmesi için, çevre sorunlarının tespiti ve çevre korumasının halka benimsetilmesi için çalışmalar yapmak,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Ailenin temel fonksiyonlarını geliştirebilmesi, aile kurumunun korunması, kadının statüsünün yükseltilmesi için alınacak önlemleri saptamak, çözüm önermek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Kitle iletişim araçlarının etkilerini araştırmak,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Kamuoyu araştırmaları yapmak, hizmetlerin kimlere, niçin, nasıl götürülmesi gerektiğini araştırmak,</w:t>
            </w:r>
          </w:p>
          <w:p w:rsidR="005B3681" w:rsidRPr="005B3681" w:rsidRDefault="005B3681" w:rsidP="00DF109B">
            <w:pPr>
              <w:pStyle w:val="ListeParagraf"/>
              <w:numPr>
                <w:ilvl w:val="0"/>
                <w:numId w:val="1"/>
              </w:numPr>
              <w:spacing w:after="0"/>
              <w:ind w:left="357" w:hanging="357"/>
              <w:jc w:val="both"/>
              <w:rPr>
                <w:rFonts w:ascii="Cambria" w:hAnsi="Cambria"/>
                <w:sz w:val="20"/>
                <w:szCs w:val="20"/>
              </w:rPr>
            </w:pPr>
            <w:r w:rsidRPr="005B3681">
              <w:rPr>
                <w:rFonts w:ascii="Cambria" w:hAnsi="Cambria"/>
                <w:sz w:val="20"/>
                <w:szCs w:val="20"/>
              </w:rPr>
              <w:t xml:space="preserve">Politik, ekonomik, hukuki alanda hizmet veren kurum ve kuruluşların alacakları kararların sosyal bünyeye </w:t>
            </w:r>
            <w:proofErr w:type="spellStart"/>
            <w:r w:rsidRPr="005B3681">
              <w:rPr>
                <w:rFonts w:ascii="Cambria" w:hAnsi="Cambria"/>
                <w:sz w:val="20"/>
                <w:szCs w:val="20"/>
              </w:rPr>
              <w:t>uyarlanabilirliğini</w:t>
            </w:r>
            <w:proofErr w:type="spellEnd"/>
            <w:r w:rsidRPr="005B3681">
              <w:rPr>
                <w:rFonts w:ascii="Cambria" w:hAnsi="Cambria"/>
                <w:sz w:val="20"/>
                <w:szCs w:val="20"/>
              </w:rPr>
              <w:t xml:space="preserve"> tespit edici araştırmalar yapmak, öneriler geliştirmek,</w:t>
            </w:r>
          </w:p>
          <w:p w:rsidR="00280ABC" w:rsidRPr="005B3681" w:rsidRDefault="005B3681" w:rsidP="00DF109B">
            <w:pPr>
              <w:pStyle w:val="ListeParagraf"/>
              <w:numPr>
                <w:ilvl w:val="0"/>
                <w:numId w:val="1"/>
              </w:numPr>
              <w:spacing w:after="0"/>
              <w:ind w:left="357" w:hanging="357"/>
              <w:jc w:val="both"/>
              <w:rPr>
                <w:sz w:val="20"/>
                <w:szCs w:val="20"/>
              </w:rPr>
            </w:pPr>
            <w:r w:rsidRPr="005B3681">
              <w:rPr>
                <w:rFonts w:ascii="Cambria" w:hAnsi="Cambria"/>
                <w:sz w:val="20"/>
                <w:szCs w:val="20"/>
              </w:rPr>
              <w:t>Bilgileri yöneticilere kanuni yetki sahibi elemanlara, eğitimcilere ve sosyal problemlerinin çözümü ile uğraşan diğer fertlere ve kuruluşlara ulaştırmak,   vb. görev ve işlemleri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DF109B">
            <w:pPr>
              <w:pStyle w:val="ListeParagraf"/>
              <w:numPr>
                <w:ilvl w:val="0"/>
                <w:numId w:val="3"/>
              </w:numPr>
              <w:spacing w:after="0"/>
              <w:ind w:left="357" w:hanging="357"/>
              <w:rPr>
                <w:rFonts w:ascii="Cambria" w:hAnsi="Cambria" w:cs="Times New Roman"/>
                <w:sz w:val="20"/>
                <w:szCs w:val="20"/>
              </w:rPr>
            </w:pPr>
            <w:r w:rsidRPr="00237669">
              <w:rPr>
                <w:rFonts w:ascii="Cambria" w:hAnsi="Cambria" w:cs="Times New Roman"/>
                <w:sz w:val="20"/>
                <w:szCs w:val="20"/>
              </w:rPr>
              <w:t>Yukarıda belirtilen görev ve sorumlulukları gerçekleştirme yetkisine sahip olmak.</w:t>
            </w:r>
          </w:p>
          <w:p w:rsidR="00D3516A" w:rsidRPr="00B87134" w:rsidRDefault="00C4384F" w:rsidP="00DF109B">
            <w:pPr>
              <w:pStyle w:val="ListeParagraf"/>
              <w:numPr>
                <w:ilvl w:val="0"/>
                <w:numId w:val="3"/>
              </w:numPr>
              <w:spacing w:after="0"/>
              <w:ind w:left="357" w:hanging="357"/>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5B3681" w:rsidRPr="005B3681" w:rsidRDefault="005B3681" w:rsidP="00DF109B">
            <w:pPr>
              <w:pStyle w:val="ListeParagraf"/>
              <w:numPr>
                <w:ilvl w:val="0"/>
                <w:numId w:val="2"/>
              </w:numPr>
              <w:spacing w:after="0"/>
              <w:ind w:left="357" w:hanging="357"/>
              <w:rPr>
                <w:rFonts w:ascii="Cambria" w:hAnsi="Cambria"/>
                <w:sz w:val="20"/>
                <w:szCs w:val="20"/>
              </w:rPr>
            </w:pPr>
            <w:r w:rsidRPr="005B3681">
              <w:rPr>
                <w:rFonts w:ascii="Cambria" w:hAnsi="Cambria"/>
                <w:sz w:val="20"/>
                <w:szCs w:val="20"/>
              </w:rPr>
              <w:t>657 sayılı Devlet Memurları Kanunu’nda belirtilen şartları taşımak</w:t>
            </w:r>
          </w:p>
          <w:p w:rsidR="00221F13" w:rsidRPr="005B3681" w:rsidRDefault="005B3681" w:rsidP="00DF109B">
            <w:pPr>
              <w:pStyle w:val="ListeParagraf"/>
              <w:numPr>
                <w:ilvl w:val="0"/>
                <w:numId w:val="2"/>
              </w:numPr>
              <w:spacing w:after="0"/>
              <w:ind w:left="357" w:hanging="357"/>
              <w:rPr>
                <w:rFonts w:ascii="Cambria" w:hAnsi="Cambria"/>
                <w:sz w:val="20"/>
                <w:szCs w:val="20"/>
              </w:rPr>
            </w:pPr>
            <w:r w:rsidRPr="005B3681">
              <w:rPr>
                <w:rFonts w:ascii="Cambria" w:hAnsi="Cambri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D2D92" w:rsidRPr="006D2D92" w:rsidRDefault="006D2D92" w:rsidP="006D2D92">
            <w:pPr>
              <w:pStyle w:val="ListeParagraf"/>
              <w:numPr>
                <w:ilvl w:val="0"/>
                <w:numId w:val="7"/>
              </w:numPr>
              <w:spacing w:after="0"/>
              <w:ind w:left="357" w:hanging="357"/>
              <w:rPr>
                <w:rFonts w:ascii="Cambria" w:hAnsi="Cambria"/>
                <w:sz w:val="20"/>
                <w:szCs w:val="20"/>
              </w:rPr>
            </w:pPr>
            <w:r w:rsidRPr="006D2D92">
              <w:rPr>
                <w:rFonts w:ascii="Cambria" w:hAnsi="Cambria"/>
                <w:sz w:val="20"/>
                <w:szCs w:val="20"/>
              </w:rPr>
              <w:t>657 sayılı Devlet Memurları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27" w:rsidRDefault="008F5A27">
      <w:pPr>
        <w:spacing w:after="0" w:line="240" w:lineRule="auto"/>
      </w:pPr>
      <w:r>
        <w:separator/>
      </w:r>
    </w:p>
  </w:endnote>
  <w:endnote w:type="continuationSeparator" w:id="0">
    <w:p w:rsidR="008F5A27" w:rsidRDefault="008F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6D2D92">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6D2D92">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27" w:rsidRDefault="008F5A27">
      <w:pPr>
        <w:spacing w:after="0" w:line="240" w:lineRule="auto"/>
      </w:pPr>
      <w:r>
        <w:separator/>
      </w:r>
    </w:p>
  </w:footnote>
  <w:footnote w:type="continuationSeparator" w:id="0">
    <w:p w:rsidR="008F5A27" w:rsidRDefault="008F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8F5A2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127869"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6"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lvlOverride w:ilvl="0">
      <w:startOverride w:val="1"/>
    </w:lvlOverride>
  </w:num>
  <w:num w:numId="5">
    <w:abstractNumId w:val="5"/>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430</Words>
  <Characters>2453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2021-11-06T22:05:00Z</dcterms:created>
  <dcterms:modified xsi:type="dcterms:W3CDTF">2021-11-11T06:25:00Z</dcterms:modified>
</cp:coreProperties>
</file>